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F3" w:rsidRDefault="00E44DF3" w:rsidP="006D0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воспитателям </w:t>
      </w:r>
    </w:p>
    <w:p w:rsidR="006D0B7F" w:rsidRPr="006D0B7F" w:rsidRDefault="00E44DF3" w:rsidP="006D0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D0B7F" w:rsidRPr="006D0B7F">
        <w:rPr>
          <w:rFonts w:ascii="Times New Roman" w:hAnsi="Times New Roman" w:cs="Times New Roman"/>
          <w:b/>
          <w:sz w:val="28"/>
          <w:szCs w:val="28"/>
        </w:rPr>
        <w:t>ТРЕБОВАНИЯ К УГОЛКУ ИЗО ДЕЯТЕЛЬНОСТИ В СООТВЕТСТВИИ С ФГОС ДОО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D0B7F" w:rsidRPr="006D0B7F" w:rsidRDefault="006D0B7F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B7F" w:rsidRPr="006D0B7F" w:rsidRDefault="006D0B7F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 xml:space="preserve">Тематические зоны в группе — обязательное условие для гармоничного всестороннего развития дошкольников. Богатство их содержания вместе с подходящим оформлением позволят малышам получать большой опыт во время пребывания в детском саду. Одним из любимых занятий и младших, и старших дошкольников является рисование, которое способствуют творческому развитию дошкольников. А найти себе подходящее занятие ребёнок сможет в уголке </w:t>
      </w:r>
      <w:proofErr w:type="gramStart"/>
      <w:r w:rsidRPr="006D0B7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6D0B7F">
        <w:rPr>
          <w:rFonts w:ascii="Times New Roman" w:hAnsi="Times New Roman" w:cs="Times New Roman"/>
          <w:sz w:val="28"/>
          <w:szCs w:val="28"/>
        </w:rPr>
        <w:t>, который специально для этой цели оборудует воспитатель.</w:t>
      </w:r>
    </w:p>
    <w:p w:rsidR="006D0B7F" w:rsidRPr="006D0B7F" w:rsidRDefault="006D0B7F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 xml:space="preserve">Целью уголка изобразительной деятельности является формирование творческого потенциала детей, развитие интереса к </w:t>
      </w:r>
      <w:proofErr w:type="spellStart"/>
      <w:r w:rsidRPr="006D0B7F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6D0B7F">
        <w:rPr>
          <w:rFonts w:ascii="Times New Roman" w:hAnsi="Times New Roman" w:cs="Times New Roman"/>
          <w:sz w:val="28"/>
          <w:szCs w:val="28"/>
        </w:rPr>
        <w:t>, формирование эстетического восприятия, воображения, художественно-творческих способностей, самостоятельности, активности.</w:t>
      </w:r>
    </w:p>
    <w:p w:rsidR="006D0B7F" w:rsidRPr="006D0B7F" w:rsidRDefault="006D0B7F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B7F" w:rsidRPr="006D0B7F" w:rsidRDefault="006D0B7F" w:rsidP="006D0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B7F">
        <w:rPr>
          <w:rFonts w:ascii="Times New Roman" w:hAnsi="Times New Roman" w:cs="Times New Roman"/>
          <w:b/>
          <w:sz w:val="28"/>
          <w:szCs w:val="28"/>
        </w:rPr>
        <w:t>Требования к созданию и оформлению уголка ИЗО</w:t>
      </w:r>
    </w:p>
    <w:p w:rsidR="006D0B7F" w:rsidRPr="006D0B7F" w:rsidRDefault="006D0B7F" w:rsidP="006D0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B7F" w:rsidRPr="006D0B7F" w:rsidRDefault="006D0B7F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>Согласно современному образовательному стандарту (ФГОС) оформление зоны ИЗО в группе должно отвечать следующим требования.</w:t>
      </w:r>
    </w:p>
    <w:p w:rsidR="006D0B7F" w:rsidRPr="006D0B7F" w:rsidRDefault="006D0B7F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>Соответствие санитарно-гигиеническим требованиям. Уголок располагается в хорошо освещённом (недалеко от окна) месте. Мебель должна соответствовать росту детей</w:t>
      </w:r>
    </w:p>
    <w:p w:rsidR="006D0B7F" w:rsidRPr="006D0B7F" w:rsidRDefault="006D0B7F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 xml:space="preserve">Оборудование соответствует потребностям данного возраста. Ведь каждая возрастная категория своеобразна. Например, у младших дошкольников идёт процесс адаптации, поэтому воспитателю не нужно часто менять оформление. Внимание детей не должны отвлекать лишние детали. Кроме того, уголок изо должен способствовать развитию </w:t>
      </w:r>
      <w:proofErr w:type="spellStart"/>
      <w:r w:rsidRPr="006D0B7F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6D0B7F">
        <w:rPr>
          <w:rFonts w:ascii="Times New Roman" w:hAnsi="Times New Roman" w:cs="Times New Roman"/>
          <w:sz w:val="28"/>
          <w:szCs w:val="28"/>
        </w:rPr>
        <w:t xml:space="preserve"> малышей. В старшем же возрасте более важны условия для самовыражения. Материалы для творчества и эстетического развития (например, альбомы с картинками) должны находиться в свободном доступе дошкольников, чтобы они чувствовали себя «хозяевами» в группе.</w:t>
      </w:r>
    </w:p>
    <w:p w:rsidR="006D0B7F" w:rsidRPr="006D0B7F" w:rsidRDefault="006D0B7F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b/>
          <w:sz w:val="28"/>
          <w:szCs w:val="28"/>
        </w:rPr>
        <w:t>Высокая эстетичность.</w:t>
      </w:r>
      <w:r w:rsidRPr="006D0B7F">
        <w:rPr>
          <w:rFonts w:ascii="Times New Roman" w:hAnsi="Times New Roman" w:cs="Times New Roman"/>
          <w:sz w:val="28"/>
          <w:szCs w:val="28"/>
        </w:rPr>
        <w:t xml:space="preserve"> Хороший уголок привлекает детское внимание своим красивым оформлением. Ребята должны себя ощущать там комфортно, испытывать эстетическое наслаждение. Важное значение имеет именно «детский» дизайн — включение в оформление игровых персонажей (картинки и куклы), творческих работ воспитанников.</w:t>
      </w:r>
    </w:p>
    <w:p w:rsidR="006D0B7F" w:rsidRPr="006D0B7F" w:rsidRDefault="006D0B7F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B7F">
        <w:rPr>
          <w:rFonts w:ascii="Times New Roman" w:hAnsi="Times New Roman" w:cs="Times New Roman"/>
          <w:b/>
          <w:sz w:val="28"/>
          <w:szCs w:val="28"/>
        </w:rPr>
        <w:t>Полифункциональность</w:t>
      </w:r>
      <w:proofErr w:type="spellEnd"/>
      <w:r w:rsidRPr="006D0B7F">
        <w:rPr>
          <w:rFonts w:ascii="Times New Roman" w:hAnsi="Times New Roman" w:cs="Times New Roman"/>
          <w:b/>
          <w:sz w:val="28"/>
          <w:szCs w:val="28"/>
        </w:rPr>
        <w:t>.</w:t>
      </w:r>
      <w:r w:rsidRPr="006D0B7F">
        <w:rPr>
          <w:rFonts w:ascii="Times New Roman" w:hAnsi="Times New Roman" w:cs="Times New Roman"/>
          <w:sz w:val="28"/>
          <w:szCs w:val="28"/>
        </w:rPr>
        <w:t xml:space="preserve"> Игровую среду можно видоизменять в зависимости от обучающей ситуации, объединять с другими зонами. Ведь группы — это не очень большие помещения, поэтому каждый метр нужно использовать рационально. Оборудование и материалы должны легко трансформироваться для создания новой игры. Например, с помощью уголка ИЗО можно организовать сюжетно-ролевую игру «В мастерской художника» (совмещение с уголком театрализации).</w:t>
      </w:r>
    </w:p>
    <w:p w:rsidR="006D0B7F" w:rsidRPr="006D0B7F" w:rsidRDefault="006D0B7F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B7F" w:rsidRPr="006D0B7F" w:rsidRDefault="006D0B7F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b/>
          <w:sz w:val="28"/>
          <w:szCs w:val="28"/>
        </w:rPr>
        <w:t>Вариативность.</w:t>
      </w:r>
      <w:r w:rsidRPr="006D0B7F">
        <w:rPr>
          <w:rFonts w:ascii="Times New Roman" w:hAnsi="Times New Roman" w:cs="Times New Roman"/>
          <w:sz w:val="28"/>
          <w:szCs w:val="28"/>
        </w:rPr>
        <w:t xml:space="preserve"> Оснащение зоны периодически сменяется: добавляется новый материал для творчества, обновляются детские демонстрационные работы, элементы оформления. Кроме того, в уголке должны создаваться условия для индивидуальных (например, рисование, раскрашивание картинок) и коллективных занятий (рассматривание альбомов, дидактические игры).</w:t>
      </w:r>
    </w:p>
    <w:p w:rsidR="006D0B7F" w:rsidRPr="006D0B7F" w:rsidRDefault="006D0B7F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b/>
          <w:sz w:val="28"/>
          <w:szCs w:val="28"/>
        </w:rPr>
        <w:lastRenderedPageBreak/>
        <w:t>Безопасность и высокое качество материалов</w:t>
      </w:r>
      <w:r w:rsidRPr="006D0B7F">
        <w:rPr>
          <w:rFonts w:ascii="Times New Roman" w:hAnsi="Times New Roman" w:cs="Times New Roman"/>
          <w:sz w:val="28"/>
          <w:szCs w:val="28"/>
        </w:rPr>
        <w:t>, используемых в создании зоны. Это касается и мебели, и средств для непосредственного оснащения уголка (например, опасные предметы должны храниться в коробках с крышкой).</w:t>
      </w:r>
    </w:p>
    <w:p w:rsidR="006D0B7F" w:rsidRPr="006D0B7F" w:rsidRDefault="006D0B7F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b/>
          <w:sz w:val="28"/>
          <w:szCs w:val="28"/>
        </w:rPr>
        <w:t>Соблюдение гендерного принципа</w:t>
      </w:r>
      <w:r w:rsidRPr="006D0B7F">
        <w:rPr>
          <w:rFonts w:ascii="Times New Roman" w:hAnsi="Times New Roman" w:cs="Times New Roman"/>
          <w:sz w:val="28"/>
          <w:szCs w:val="28"/>
        </w:rPr>
        <w:t>. Как известно, мальчики и девочки имеют свои предпочтения. Воспитатель должен учитывать этот момент при подборе материала в уголке ИЗО (в частности, предлагать раскраски с автомобилями, самолётами, роботами и принцессами, цветами, бабочками и пр.)</w:t>
      </w:r>
    </w:p>
    <w:p w:rsidR="006D0B7F" w:rsidRPr="006D0B7F" w:rsidRDefault="006D0B7F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B7F" w:rsidRPr="006D0B7F" w:rsidRDefault="006D0B7F" w:rsidP="006D0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B7F">
        <w:rPr>
          <w:rFonts w:ascii="Times New Roman" w:hAnsi="Times New Roman" w:cs="Times New Roman"/>
          <w:b/>
          <w:sz w:val="28"/>
          <w:szCs w:val="28"/>
        </w:rPr>
        <w:t>Содержание уголка ИЗО в группе</w:t>
      </w:r>
    </w:p>
    <w:p w:rsidR="006D0B7F" w:rsidRPr="006D0B7F" w:rsidRDefault="006D0B7F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>Важнейший компонент зоны ИЗО в группе — её наполняемость.</w:t>
      </w:r>
    </w:p>
    <w:p w:rsidR="006D0B7F" w:rsidRPr="006D0B7F" w:rsidRDefault="006D0B7F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B7F">
        <w:rPr>
          <w:rFonts w:ascii="Times New Roman" w:hAnsi="Times New Roman" w:cs="Times New Roman"/>
          <w:b/>
          <w:sz w:val="28"/>
          <w:szCs w:val="28"/>
        </w:rPr>
        <w:t>Прежде всего, это непосредственно материалы для творчества как традиционные так и нетрадиционные:</w:t>
      </w:r>
    </w:p>
    <w:p w:rsidR="006D0B7F" w:rsidRPr="006D0B7F" w:rsidRDefault="006D0B7F" w:rsidP="006D0B7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>Бумага различной текстуры и формата (А3, А4, А5).</w:t>
      </w:r>
    </w:p>
    <w:p w:rsidR="006D0B7F" w:rsidRPr="006D0B7F" w:rsidRDefault="006D0B7F" w:rsidP="006D0B7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>Бумага, тонированная в тёплые и холодные тона, двухцветная (голубой верх листа — небо и зелёный — трава).</w:t>
      </w:r>
    </w:p>
    <w:p w:rsidR="006D0B7F" w:rsidRPr="006D0B7F" w:rsidRDefault="006D0B7F" w:rsidP="006D0B7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>Цветные карандаши, восковые мелки, фломастеры, гелиевые ручки, маркеры, уголь, сангина.</w:t>
      </w:r>
    </w:p>
    <w:p w:rsidR="006D0B7F" w:rsidRPr="006D0B7F" w:rsidRDefault="006D0B7F" w:rsidP="006D0B7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>Гуашевые и акварельные краски, кисти разной толщины, палитры, стаканчики-непроливайки, подставки для кистей.</w:t>
      </w:r>
    </w:p>
    <w:p w:rsidR="006D0B7F" w:rsidRPr="006D0B7F" w:rsidRDefault="006D0B7F" w:rsidP="006D0B7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>Небольшие магнитные доски для рисования.</w:t>
      </w:r>
    </w:p>
    <w:p w:rsidR="006D0B7F" w:rsidRPr="006D0B7F" w:rsidRDefault="006D0B7F" w:rsidP="006D0B7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>Природный материал для декорирования рисунков (шишки, жёлуди, семена, опилки и пр.).</w:t>
      </w:r>
    </w:p>
    <w:p w:rsidR="006D0B7F" w:rsidRPr="006D0B7F" w:rsidRDefault="006D0B7F" w:rsidP="006D0B7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>Приспособления и инструменты для рисования в нетрадиционной технике (поролон, ватные палочки, зубные щётки, штампы, трубочки для коктейля и пр.).</w:t>
      </w:r>
    </w:p>
    <w:p w:rsidR="006D0B7F" w:rsidRPr="006D0B7F" w:rsidRDefault="006D0B7F" w:rsidP="006D0B7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>Раскраски самой разной тематики, трафареты с изображением животных, растений, фруктов, овощей, автомобилей и пр.</w:t>
      </w:r>
    </w:p>
    <w:p w:rsidR="006D0B7F" w:rsidRPr="006D0B7F" w:rsidRDefault="006D0B7F" w:rsidP="006D0B7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>Фартучки и нарукавники для дошкольников.</w:t>
      </w:r>
    </w:p>
    <w:p w:rsidR="006D0B7F" w:rsidRPr="006D0B7F" w:rsidRDefault="006D0B7F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B7F" w:rsidRPr="006D0B7F" w:rsidRDefault="006D0B7F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>При наполняемости уголка материалами обязательно учитывается возраст воспитанников.</w:t>
      </w:r>
    </w:p>
    <w:p w:rsidR="006D0B7F" w:rsidRPr="006D0B7F" w:rsidRDefault="006D0B7F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>Так, в младшем возрасте достаточно цветных карандашей и фломастеров основных цветов: чёрный, красный, жёлтый, синий и зелёный. Далее цветовая гамма расширяется по мере взросления детей. Новые материалы добавляются по мере их освоения (например, акварельные краски, сангина и уголь в старшей группе). То же самое относится и к материалам для нетрадиционных изобразительных техник (например, после того как воспитанники младшей группы освоили на занятии рисование ватными палочками, педагог выкладывает их в зону ИЗО).</w:t>
      </w:r>
    </w:p>
    <w:p w:rsidR="006D0B7F" w:rsidRPr="006D0B7F" w:rsidRDefault="006D0B7F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B7F" w:rsidRPr="006D0B7F" w:rsidRDefault="006D0B7F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B7F">
        <w:rPr>
          <w:rFonts w:ascii="Times New Roman" w:hAnsi="Times New Roman" w:cs="Times New Roman"/>
          <w:b/>
          <w:sz w:val="28"/>
          <w:szCs w:val="28"/>
        </w:rPr>
        <w:t>Большое значение в уголке ИЗО имеют и наглядные материалы. То есть в уголке должны присутствовать:</w:t>
      </w:r>
    </w:p>
    <w:p w:rsidR="006D0B7F" w:rsidRPr="006D0B7F" w:rsidRDefault="006D0B7F" w:rsidP="006D0B7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>Репродукции картин известных художников, демонстрирующие различные жанры (пейзаж, портрет, натюрморт), портреты живописцев.</w:t>
      </w:r>
    </w:p>
    <w:p w:rsidR="006D0B7F" w:rsidRPr="006D0B7F" w:rsidRDefault="006D0B7F" w:rsidP="006D0B7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>Альбомы по декоративно-прикладному искусству («Гжель», «Хохлома», «Дымка» и др.). Если данная тема рассматривалась на занятии, по ней выкладывается дополнительным материал.</w:t>
      </w:r>
    </w:p>
    <w:p w:rsidR="006D0B7F" w:rsidRPr="006D0B7F" w:rsidRDefault="006D0B7F" w:rsidP="006D0B7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>Образцы игрушек и предметов народного промысла. Для детей младшего дошкольного возраста – 2 – 3 вида народных игрушек (</w:t>
      </w:r>
      <w:proofErr w:type="spellStart"/>
      <w:r w:rsidRPr="006D0B7F"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 w:rsidRPr="006D0B7F">
        <w:rPr>
          <w:rFonts w:ascii="Times New Roman" w:hAnsi="Times New Roman" w:cs="Times New Roman"/>
          <w:sz w:val="28"/>
          <w:szCs w:val="28"/>
        </w:rPr>
        <w:t xml:space="preserve"> игрушка, семеновские и другие матрешки, городецкая резная игрушка (лошадки) и т.п.).</w:t>
      </w:r>
    </w:p>
    <w:p w:rsidR="006D0B7F" w:rsidRPr="006D0B7F" w:rsidRDefault="006D0B7F" w:rsidP="006D0B7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lastRenderedPageBreak/>
        <w:t>Для детей среднего и старшего дошкольного возраста подбираются 3 – 4 вида произведений народного искусства (дымковская глиняная игрушка, работы хохломских и городецких мастеров и т.п.).</w:t>
      </w:r>
    </w:p>
    <w:p w:rsidR="006D0B7F" w:rsidRPr="006D0B7F" w:rsidRDefault="006D0B7F" w:rsidP="006D0B7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>Папка с лучшими детскими работами.</w:t>
      </w:r>
    </w:p>
    <w:p w:rsidR="006D0B7F" w:rsidRPr="006D0B7F" w:rsidRDefault="006D0B7F" w:rsidP="006D0B7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>Альбом с работами в нетрадиционных изобразительных техниках.</w:t>
      </w:r>
    </w:p>
    <w:p w:rsidR="006D0B7F" w:rsidRPr="006D0B7F" w:rsidRDefault="006D0B7F" w:rsidP="006D0B7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>Коллекции красивых открыток по разным темам: Новый год, Восьмое марта, День Победы, День Космонавтики. Ребята могут использовать их как образцы для создания рисунков, плакатов.</w:t>
      </w:r>
    </w:p>
    <w:p w:rsidR="006D0B7F" w:rsidRPr="006D0B7F" w:rsidRDefault="006D0B7F" w:rsidP="006D0B7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>Пошаговые схемы рисования популярных объектов (человек в разных позах, кошка, собака, лошадь и другие животные, птицы, цветы).</w:t>
      </w:r>
    </w:p>
    <w:p w:rsidR="006D0B7F" w:rsidRPr="006D0B7F" w:rsidRDefault="006D0B7F" w:rsidP="006D0B7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>Плакаты на тему изобразительной деятельности.</w:t>
      </w:r>
    </w:p>
    <w:p w:rsidR="006D0B7F" w:rsidRPr="006D0B7F" w:rsidRDefault="006D0B7F" w:rsidP="006D0B7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>Неотъемлемая часть уголка ИЗО — дидактические игры данной направленности.</w:t>
      </w:r>
    </w:p>
    <w:p w:rsidR="006D0B7F" w:rsidRPr="006D0B7F" w:rsidRDefault="006D0B7F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>Для младших дошкольников это простые пособия на закрепление основных цветов. Задача ребёнка — определить, какие цвета используются в каждом конкретном рисунке. Для малышей подойдут также игры типа «Укрась сарафан Матрёшки»: необходимо соотнести по цвету сарафан и цветочки</w:t>
      </w:r>
    </w:p>
    <w:p w:rsidR="006D0B7F" w:rsidRPr="006D0B7F" w:rsidRDefault="006D0B7F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B7F" w:rsidRPr="006D0B7F" w:rsidRDefault="006D0B7F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>В средней группе усложняются игры предыдущего возраста и уже можно вводить игры на развитие композиционных навыков и игры по декоративно-прикладному искусству. Вначале они простые, например, «Разложи конфеты по вазочкам». Ребята должны внешне научиться отличать друг от друга изделия разных промыслов (соотнести конфеты и вазочки)</w:t>
      </w:r>
    </w:p>
    <w:p w:rsidR="006D0B7F" w:rsidRPr="006D0B7F" w:rsidRDefault="006D0B7F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b/>
          <w:sz w:val="28"/>
          <w:szCs w:val="28"/>
        </w:rPr>
        <w:t>В старшем дошкольном возрасте</w:t>
      </w:r>
      <w:r w:rsidRPr="006D0B7F">
        <w:rPr>
          <w:rFonts w:ascii="Times New Roman" w:hAnsi="Times New Roman" w:cs="Times New Roman"/>
          <w:sz w:val="28"/>
          <w:szCs w:val="28"/>
        </w:rPr>
        <w:t xml:space="preserve"> эти игры усложняются. Например, в играх по декоративно-прикладному искусству целью становится углубление знаний. Детям предлагается с помощью карточек воссоздать последовательность выполнения элементов народной росписи. Пособие может быть направлено на более детальное изучение какой-то определённой росписи, например, хохломы. Кроме этого добавляются игры на закрепление знаний о жанрах живописи; о перспективе, линии горизонта, удаленности и приближении предметов, переднем и заднем плане картины.</w:t>
      </w:r>
    </w:p>
    <w:p w:rsidR="006D0B7F" w:rsidRPr="006D0B7F" w:rsidRDefault="006D0B7F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>Ещё одна важная составляющая (хотя и не обязательная) уголка ИЗО в группе — стенд для детских работ. Ребёнок может повесить туда свой рисунок, чтобы воспитатель и остальные ребята на него полюбовались.</w:t>
      </w:r>
    </w:p>
    <w:p w:rsidR="00E339A0" w:rsidRDefault="006D0B7F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7F">
        <w:rPr>
          <w:rFonts w:ascii="Times New Roman" w:hAnsi="Times New Roman" w:cs="Times New Roman"/>
          <w:sz w:val="28"/>
          <w:szCs w:val="28"/>
        </w:rPr>
        <w:t>Организованный таким образом уголок ИЗО в группе поможет дошкольникам в полной мере раскрыть свои изобразительные способности, закрепить материал, пройденный на занятии, реализовать свои собственные фантазии. Главное, чтобы материалы и наглядные пособия всегда были в свободном доступе. Также важно яркое и оригинальное оформление этой зоны: ведь художественный вкус нужно развивать с самого раннего возраста.</w:t>
      </w:r>
    </w:p>
    <w:p w:rsidR="00E913A9" w:rsidRDefault="00E913A9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3A9" w:rsidRDefault="00E913A9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3A9" w:rsidRDefault="00E913A9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3A9" w:rsidRDefault="00E913A9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F7A" w:rsidRDefault="00CD6F7A" w:rsidP="00CD6F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зам. зав. по ВМР  </w:t>
      </w:r>
      <w:proofErr w:type="spellStart"/>
      <w:r>
        <w:rPr>
          <w:rFonts w:ascii="Times New Roman" w:hAnsi="Times New Roman" w:cs="Times New Roman"/>
          <w:sz w:val="24"/>
          <w:szCs w:val="24"/>
        </w:rPr>
        <w:t>Юханова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E913A9" w:rsidRPr="006D0B7F" w:rsidRDefault="00E913A9" w:rsidP="006D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13A9" w:rsidRPr="006D0B7F" w:rsidSect="006D0B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5A7"/>
    <w:multiLevelType w:val="hybridMultilevel"/>
    <w:tmpl w:val="3D066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402744"/>
    <w:multiLevelType w:val="hybridMultilevel"/>
    <w:tmpl w:val="11240A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60"/>
    <w:rsid w:val="006D0B7F"/>
    <w:rsid w:val="00CD6F7A"/>
    <w:rsid w:val="00CF6F60"/>
    <w:rsid w:val="00E339A0"/>
    <w:rsid w:val="00E44DF3"/>
    <w:rsid w:val="00E9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1198</Words>
  <Characters>6834</Characters>
  <Application>Microsoft Office Word</Application>
  <DocSecurity>0</DocSecurity>
  <Lines>56</Lines>
  <Paragraphs>16</Paragraphs>
  <ScaleCrop>false</ScaleCrop>
  <Company>diakov.net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6</cp:revision>
  <dcterms:created xsi:type="dcterms:W3CDTF">2021-01-25T02:10:00Z</dcterms:created>
  <dcterms:modified xsi:type="dcterms:W3CDTF">2021-01-29T02:58:00Z</dcterms:modified>
</cp:coreProperties>
</file>